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Boolean Logic</w:t>
      </w:r>
    </w:p>
    <w:p w:rsidR="00000000" w:rsidDel="00000000" w:rsidP="00000000" w:rsidRDefault="00000000" w:rsidRPr="00000000" w14:paraId="00000002">
      <w:pPr>
        <w:pStyle w:val="Subtitle"/>
        <w:rPr/>
      </w:pPr>
      <w:bookmarkStart w:colFirst="0" w:colLast="0" w:name="_30j0zll" w:id="1"/>
      <w:bookmarkEnd w:id="1"/>
      <w:r w:rsidDel="00000000" w:rsidR="00000000" w:rsidRPr="00000000">
        <w:rPr>
          <w:rtl w:val="0"/>
        </w:rPr>
        <w:t xml:space="preserve">The Foundational Logic that is used in computation. </w:t>
      </w:r>
    </w:p>
    <w:p w:rsidR="00000000" w:rsidDel="00000000" w:rsidP="00000000" w:rsidRDefault="00000000" w:rsidRPr="00000000" w14:paraId="00000003">
      <w:pPr>
        <w:rPr/>
      </w:pPr>
      <w:r w:rsidDel="00000000" w:rsidR="00000000" w:rsidRPr="00000000">
        <w:rPr>
          <w:rtl w:val="0"/>
        </w:rPr>
        <w:t xml:space="preserve">Watch </w:t>
      </w:r>
      <w:hyperlink r:id="rId6">
        <w:r w:rsidDel="00000000" w:rsidR="00000000" w:rsidRPr="00000000">
          <w:rPr>
            <w:color w:val="1155cc"/>
            <w:u w:val="single"/>
            <w:rtl w:val="0"/>
          </w:rPr>
          <w:t xml:space="preserve">this delightful video</w:t>
        </w:r>
      </w:hyperlink>
      <w:r w:rsidDel="00000000" w:rsidR="00000000" w:rsidRPr="00000000">
        <w:rPr>
          <w:rtl w:val="0"/>
        </w:rPr>
        <w:t xml:space="preserve"> from Crash Course to start to understand Boolean logic. If you are endlessly interested in this type of logic, you should try to go and find a corresponding mathematics course on the subject.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Khan academy has also produced a lovely course on “</w:t>
      </w:r>
      <w:hyperlink r:id="rId7">
        <w:r w:rsidDel="00000000" w:rsidR="00000000" w:rsidRPr="00000000">
          <w:rPr>
            <w:color w:val="1155cc"/>
            <w:u w:val="single"/>
            <w:rtl w:val="0"/>
          </w:rPr>
          <w:t xml:space="preserve">How Computers Work</w:t>
        </w:r>
      </w:hyperlink>
      <w:r w:rsidDel="00000000" w:rsidR="00000000" w:rsidRPr="00000000">
        <w:rPr>
          <w:rtl w:val="0"/>
        </w:rPr>
        <w:t xml:space="preserve">” that is probably worth your time. However, to not overwhelm you, let’s just recommend you watch </w:t>
      </w:r>
      <w:hyperlink r:id="rId8">
        <w:r w:rsidDel="00000000" w:rsidR="00000000" w:rsidRPr="00000000">
          <w:rPr>
            <w:color w:val="1155cc"/>
            <w:u w:val="single"/>
            <w:rtl w:val="0"/>
          </w:rPr>
          <w:t xml:space="preserve">this video featuring Limor Fried about binary information</w:t>
        </w:r>
      </w:hyperlink>
      <w:r w:rsidDel="00000000" w:rsidR="00000000" w:rsidRPr="00000000">
        <w:rPr>
          <w:rtl w:val="0"/>
        </w:rPr>
        <w:t xml:space="preserve"> before you complete this lesson.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drawing>
          <wp:inline distB="114300" distT="114300" distL="114300" distR="114300">
            <wp:extent cx="5943600" cy="4483100"/>
            <wp:effectExtent b="0" l="0" r="0" t="0"/>
            <wp:docPr id="1" name="image1.gif"/>
            <a:graphic>
              <a:graphicData uri="http://schemas.openxmlformats.org/drawingml/2006/picture">
                <pic:pic>
                  <pic:nvPicPr>
                    <pic:cNvPr id="0" name="image1.gif"/>
                    <pic:cNvPicPr preferRelativeResize="0"/>
                  </pic:nvPicPr>
                  <pic:blipFill>
                    <a:blip r:embed="rId9"/>
                    <a:srcRect b="0" l="0" r="0" t="0"/>
                    <a:stretch>
                      <a:fillRect/>
                    </a:stretch>
                  </pic:blipFill>
                  <pic:spPr>
                    <a:xfrm>
                      <a:off x="0" y="0"/>
                      <a:ext cx="5943600" cy="44831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pP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1"/>
        <w:rPr/>
      </w:pPr>
      <w:bookmarkStart w:colFirst="0" w:colLast="0" w:name="_1fob9te" w:id="2"/>
      <w:bookmarkEnd w:id="2"/>
      <w:r w:rsidDel="00000000" w:rsidR="00000000" w:rsidRPr="00000000">
        <w:rPr>
          <w:rtl w:val="0"/>
        </w:rPr>
        <w:t xml:space="preserve">Example Sketch 1</w:t>
      </w:r>
    </w:p>
    <w:p w:rsidR="00000000" w:rsidDel="00000000" w:rsidP="00000000" w:rsidRDefault="00000000" w:rsidRPr="00000000" w14:paraId="0000000C">
      <w:pPr>
        <w:pStyle w:val="Subtitle"/>
        <w:rPr/>
      </w:pPr>
      <w:bookmarkStart w:colFirst="0" w:colLast="0" w:name="_3znysh7" w:id="3"/>
      <w:bookmarkEnd w:id="3"/>
      <w:r w:rsidDel="00000000" w:rsidR="00000000" w:rsidRPr="00000000">
        <w:rPr>
          <w:rtl w:val="0"/>
        </w:rPr>
        <w:t xml:space="preserve">The if() function is foundational to all Boolean Logic</w:t>
      </w:r>
    </w:p>
    <w:p w:rsidR="00000000" w:rsidDel="00000000" w:rsidP="00000000" w:rsidRDefault="00000000" w:rsidRPr="00000000" w14:paraId="0000000D">
      <w:pPr>
        <w:rPr/>
      </w:pPr>
      <w:r w:rsidDel="00000000" w:rsidR="00000000" w:rsidRPr="00000000">
        <w:rPr>
          <w:rtl w:val="0"/>
        </w:rPr>
        <w:t xml:space="preserve">The important player in boolean logic is the ‘</w:t>
      </w:r>
      <w:r w:rsidDel="00000000" w:rsidR="00000000" w:rsidRPr="00000000">
        <w:rPr>
          <w:b w:val="1"/>
          <w:rtl w:val="0"/>
        </w:rPr>
        <w:t xml:space="preserve">if(){}’</w:t>
      </w:r>
      <w:r w:rsidDel="00000000" w:rsidR="00000000" w:rsidRPr="00000000">
        <w:rPr>
          <w:rtl w:val="0"/>
        </w:rPr>
        <w:t xml:space="preserve"> function. This function has three parts. To see them better, we will need to look at a simple example:</w:t>
      </w:r>
    </w:p>
    <w:p w:rsidR="00000000" w:rsidDel="00000000" w:rsidP="00000000" w:rsidRDefault="00000000" w:rsidRPr="00000000" w14:paraId="0000000E">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bool a = true; </w:t>
      </w:r>
      <w:r w:rsidDel="00000000" w:rsidR="00000000" w:rsidRPr="00000000">
        <w:rPr>
          <w:rFonts w:ascii="Courier New" w:cs="Courier New" w:eastAsia="Courier New" w:hAnsi="Courier New"/>
          <w:sz w:val="20"/>
          <w:szCs w:val="20"/>
          <w:rtl w:val="0"/>
        </w:rPr>
        <w:t xml:space="preserve"> //global variable called ‘a’ to store the variable</w:t>
      </w:r>
    </w:p>
    <w:p w:rsidR="00000000" w:rsidDel="00000000" w:rsidP="00000000" w:rsidRDefault="00000000" w:rsidRPr="00000000" w14:paraId="0000000F">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w:t>
      </w:r>
    </w:p>
    <w:p w:rsidR="00000000" w:rsidDel="00000000" w:rsidP="00000000" w:rsidRDefault="00000000" w:rsidRPr="00000000" w14:paraId="00000010">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void setup() {</w:t>
      </w:r>
    </w:p>
    <w:p w:rsidR="00000000" w:rsidDel="00000000" w:rsidP="00000000" w:rsidRDefault="00000000" w:rsidRPr="00000000" w14:paraId="00000011">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Serial.begin(9600);</w:t>
      </w:r>
      <w:r w:rsidDel="00000000" w:rsidR="00000000" w:rsidRPr="00000000">
        <w:rPr>
          <w:rFonts w:ascii="Courier New" w:cs="Courier New" w:eastAsia="Courier New" w:hAnsi="Courier New"/>
          <w:sz w:val="20"/>
          <w:szCs w:val="20"/>
          <w:rtl w:val="0"/>
        </w:rPr>
        <w:t xml:space="preserve"> // communication speed of 9600 baud</w:t>
      </w:r>
    </w:p>
    <w:p w:rsidR="00000000" w:rsidDel="00000000" w:rsidP="00000000" w:rsidRDefault="00000000" w:rsidRPr="00000000" w14:paraId="00000012">
      <w:pPr>
        <w:shd w:fill="d9d9d9" w:val="clear"/>
        <w:rPr>
          <w:rFonts w:ascii="Courier New" w:cs="Courier New" w:eastAsia="Courier New" w:hAnsi="Courier New"/>
          <w:sz w:val="20"/>
          <w:szCs w:val="20"/>
          <w:highlight w:val="cyan"/>
        </w:rPr>
      </w:pPr>
      <w:r w:rsidDel="00000000" w:rsidR="00000000" w:rsidRPr="00000000">
        <w:rPr>
          <w:rFonts w:ascii="Courier New" w:cs="Courier New" w:eastAsia="Courier New" w:hAnsi="Courier New"/>
          <w:b w:val="1"/>
          <w:sz w:val="20"/>
          <w:szCs w:val="20"/>
          <w:rtl w:val="0"/>
        </w:rPr>
        <w:t xml:space="preserve">  </w:t>
      </w:r>
      <w:r w:rsidDel="00000000" w:rsidR="00000000" w:rsidRPr="00000000">
        <w:rPr>
          <w:rFonts w:ascii="Courier New" w:cs="Courier New" w:eastAsia="Courier New" w:hAnsi="Courier New"/>
          <w:b w:val="1"/>
          <w:sz w:val="20"/>
          <w:szCs w:val="20"/>
          <w:highlight w:val="green"/>
          <w:rtl w:val="0"/>
        </w:rPr>
        <w:t xml:space="preserve">if</w:t>
      </w:r>
      <w:r w:rsidDel="00000000" w:rsidR="00000000" w:rsidRPr="00000000">
        <w:rPr>
          <w:rFonts w:ascii="Courier New" w:cs="Courier New" w:eastAsia="Courier New" w:hAnsi="Courier New"/>
          <w:b w:val="1"/>
          <w:sz w:val="20"/>
          <w:szCs w:val="20"/>
          <w:rtl w:val="0"/>
        </w:rPr>
        <w:t xml:space="preserve">(</w:t>
      </w:r>
      <w:r w:rsidDel="00000000" w:rsidR="00000000" w:rsidRPr="00000000">
        <w:rPr>
          <w:rFonts w:ascii="Courier New" w:cs="Courier New" w:eastAsia="Courier New" w:hAnsi="Courier New"/>
          <w:b w:val="1"/>
          <w:sz w:val="20"/>
          <w:szCs w:val="20"/>
          <w:highlight w:val="yellow"/>
          <w:rtl w:val="0"/>
        </w:rPr>
        <w:t xml:space="preserve">a</w:t>
      </w:r>
      <w:r w:rsidDel="00000000" w:rsidR="00000000" w:rsidRPr="00000000">
        <w:rPr>
          <w:rFonts w:ascii="Courier New" w:cs="Courier New" w:eastAsia="Courier New" w:hAnsi="Courier New"/>
          <w:b w:val="1"/>
          <w:sz w:val="20"/>
          <w:szCs w:val="20"/>
          <w:rtl w:val="0"/>
        </w:rPr>
        <w:t xml:space="preserve">)</w:t>
      </w:r>
      <w:r w:rsidDel="00000000" w:rsidR="00000000" w:rsidRPr="00000000">
        <w:rPr>
          <w:rFonts w:ascii="Courier New" w:cs="Courier New" w:eastAsia="Courier New" w:hAnsi="Courier New"/>
          <w:b w:val="1"/>
          <w:sz w:val="20"/>
          <w:szCs w:val="20"/>
          <w:highlight w:val="cyan"/>
          <w:rtl w:val="0"/>
        </w:rPr>
        <w:t xml:space="preserve">{    </w:t>
      </w:r>
      <w:r w:rsidDel="00000000" w:rsidR="00000000" w:rsidRPr="00000000">
        <w:rPr>
          <w:rFonts w:ascii="Courier New" w:cs="Courier New" w:eastAsia="Courier New" w:hAnsi="Courier New"/>
          <w:sz w:val="20"/>
          <w:szCs w:val="20"/>
          <w:highlight w:val="cyan"/>
          <w:rtl w:val="0"/>
        </w:rPr>
        <w:t xml:space="preserve">//evaluate if the variable ‘a’ is true</w:t>
      </w:r>
    </w:p>
    <w:p w:rsidR="00000000" w:rsidDel="00000000" w:rsidP="00000000" w:rsidRDefault="00000000" w:rsidRPr="00000000" w14:paraId="00000013">
      <w:pPr>
        <w:shd w:fill="d9d9d9" w:val="clear"/>
        <w:rPr>
          <w:rFonts w:ascii="Courier New" w:cs="Courier New" w:eastAsia="Courier New" w:hAnsi="Courier New"/>
          <w:sz w:val="20"/>
          <w:szCs w:val="20"/>
          <w:highlight w:val="cyan"/>
        </w:rPr>
      </w:pPr>
      <w:r w:rsidDel="00000000" w:rsidR="00000000" w:rsidRPr="00000000">
        <w:rPr>
          <w:rFonts w:ascii="Courier New" w:cs="Courier New" w:eastAsia="Courier New" w:hAnsi="Courier New"/>
          <w:b w:val="1"/>
          <w:sz w:val="20"/>
          <w:szCs w:val="20"/>
          <w:highlight w:val="cyan"/>
          <w:rtl w:val="0"/>
        </w:rPr>
        <w:t xml:space="preserve">    Serial.println("I like cookies.");</w:t>
      </w:r>
      <w:r w:rsidDel="00000000" w:rsidR="00000000" w:rsidRPr="00000000">
        <w:rPr>
          <w:rFonts w:ascii="Courier New" w:cs="Courier New" w:eastAsia="Courier New" w:hAnsi="Courier New"/>
          <w:sz w:val="20"/>
          <w:szCs w:val="20"/>
          <w:highlight w:val="cyan"/>
          <w:rtl w:val="0"/>
        </w:rPr>
        <w:t xml:space="preserve"> // do this if ‘a’ is true</w:t>
      </w:r>
    </w:p>
    <w:p w:rsidR="00000000" w:rsidDel="00000000" w:rsidP="00000000" w:rsidRDefault="00000000" w:rsidRPr="00000000" w14:paraId="00000014">
      <w:pPr>
        <w:shd w:fill="d9d9d9" w:val="clear"/>
        <w:rPr>
          <w:rFonts w:ascii="Courier New" w:cs="Courier New" w:eastAsia="Courier New" w:hAnsi="Courier New"/>
          <w:b w:val="1"/>
          <w:sz w:val="20"/>
          <w:szCs w:val="20"/>
          <w:highlight w:val="cyan"/>
        </w:rPr>
      </w:pPr>
      <w:r w:rsidDel="00000000" w:rsidR="00000000" w:rsidRPr="00000000">
        <w:rPr>
          <w:rFonts w:ascii="Courier New" w:cs="Courier New" w:eastAsia="Courier New" w:hAnsi="Courier New"/>
          <w:b w:val="1"/>
          <w:sz w:val="20"/>
          <w:szCs w:val="20"/>
          <w:highlight w:val="cyan"/>
          <w:rtl w:val="0"/>
        </w:rPr>
        <w:t xml:space="preserve">  }</w:t>
      </w:r>
    </w:p>
    <w:p w:rsidR="00000000" w:rsidDel="00000000" w:rsidP="00000000" w:rsidRDefault="00000000" w:rsidRPr="00000000" w14:paraId="00000015">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w:t>
      </w:r>
    </w:p>
    <w:p w:rsidR="00000000" w:rsidDel="00000000" w:rsidP="00000000" w:rsidRDefault="00000000" w:rsidRPr="00000000" w14:paraId="00000016">
      <w:pPr>
        <w:shd w:fill="d9d9d9" w:val="clea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17">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void loop() {</w:t>
        <w:tab/>
      </w:r>
      <w:r w:rsidDel="00000000" w:rsidR="00000000" w:rsidRPr="00000000">
        <w:rPr>
          <w:rFonts w:ascii="Courier New" w:cs="Courier New" w:eastAsia="Courier New" w:hAnsi="Courier New"/>
          <w:sz w:val="20"/>
          <w:szCs w:val="20"/>
          <w:rtl w:val="0"/>
        </w:rPr>
        <w:t xml:space="preserve">   // the loop isn’t doing anything in this program</w:t>
      </w:r>
    </w:p>
    <w:p w:rsidR="00000000" w:rsidDel="00000000" w:rsidP="00000000" w:rsidRDefault="00000000" w:rsidRPr="00000000" w14:paraId="00000018">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Serial.println("kittens...");</w:t>
      </w:r>
    </w:p>
    <w:p w:rsidR="00000000" w:rsidDel="00000000" w:rsidP="00000000" w:rsidRDefault="00000000" w:rsidRPr="00000000" w14:paraId="00000019">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delay (1000);  </w:t>
      </w:r>
      <w:r w:rsidDel="00000000" w:rsidR="00000000" w:rsidRPr="00000000">
        <w:rPr>
          <w:rFonts w:ascii="Courier New" w:cs="Courier New" w:eastAsia="Courier New" w:hAnsi="Courier New"/>
          <w:sz w:val="20"/>
          <w:szCs w:val="20"/>
          <w:rtl w:val="0"/>
        </w:rPr>
        <w:t xml:space="preserve">    // wait for one second before looping</w:t>
      </w:r>
    </w:p>
    <w:p w:rsidR="00000000" w:rsidDel="00000000" w:rsidP="00000000" w:rsidRDefault="00000000" w:rsidRPr="00000000" w14:paraId="0000001A">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In the program above, the </w:t>
      </w:r>
      <w:r w:rsidDel="00000000" w:rsidR="00000000" w:rsidRPr="00000000">
        <w:rPr>
          <w:highlight w:val="green"/>
          <w:rtl w:val="0"/>
        </w:rPr>
        <w:t xml:space="preserve">green</w:t>
      </w:r>
      <w:r w:rsidDel="00000000" w:rsidR="00000000" w:rsidRPr="00000000">
        <w:rPr>
          <w:rtl w:val="0"/>
        </w:rPr>
        <w:t xml:space="preserve"> highlighted area is where you are stating that you would like an if-then logical function to be used. The parentheses that follow, which have their contents highlighted </w:t>
      </w:r>
      <w:r w:rsidDel="00000000" w:rsidR="00000000" w:rsidRPr="00000000">
        <w:rPr>
          <w:highlight w:val="yellow"/>
          <w:rtl w:val="0"/>
        </w:rPr>
        <w:t xml:space="preserve">yellow</w:t>
      </w:r>
      <w:r w:rsidDel="00000000" w:rsidR="00000000" w:rsidRPr="00000000">
        <w:rPr>
          <w:rtl w:val="0"/>
        </w:rPr>
        <w:t xml:space="preserve"> here, are then ‘evaluated’ to be either true or false. This part of the function is sometimes called “the conditional.” This statement that gets evaluated is a space where you can really get creative with the function, but here we keep it simple. In this specific example, the program will evaluate if the variable ‘</w:t>
      </w:r>
      <w:r w:rsidDel="00000000" w:rsidR="00000000" w:rsidRPr="00000000">
        <w:rPr>
          <w:b w:val="1"/>
          <w:rtl w:val="0"/>
        </w:rPr>
        <w:t xml:space="preserve">a</w:t>
      </w:r>
      <w:r w:rsidDel="00000000" w:rsidR="00000000" w:rsidRPr="00000000">
        <w:rPr>
          <w:rtl w:val="0"/>
        </w:rPr>
        <w:t xml:space="preserve">’ is true. Since the variable has a value of ‘</w:t>
      </w:r>
      <w:r w:rsidDel="00000000" w:rsidR="00000000" w:rsidRPr="00000000">
        <w:rPr>
          <w:b w:val="1"/>
          <w:rtl w:val="0"/>
        </w:rPr>
        <w:t xml:space="preserve">true</w:t>
      </w:r>
      <w:r w:rsidDel="00000000" w:rsidR="00000000" w:rsidRPr="00000000">
        <w:rPr>
          <w:rtl w:val="0"/>
        </w:rPr>
        <w:t xml:space="preserve">’, the function will evaluate the conditional as true, and move on to the next portion of the function.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last part of the </w:t>
      </w:r>
      <w:r w:rsidDel="00000000" w:rsidR="00000000" w:rsidRPr="00000000">
        <w:rPr>
          <w:b w:val="1"/>
          <w:rtl w:val="0"/>
        </w:rPr>
        <w:t xml:space="preserve">if()</w:t>
      </w:r>
      <w:r w:rsidDel="00000000" w:rsidR="00000000" w:rsidRPr="00000000">
        <w:rPr>
          <w:rtl w:val="0"/>
        </w:rPr>
        <w:t xml:space="preserve"> function above is the </w:t>
      </w:r>
      <w:r w:rsidDel="00000000" w:rsidR="00000000" w:rsidRPr="00000000">
        <w:rPr>
          <w:highlight w:val="cyan"/>
          <w:rtl w:val="0"/>
        </w:rPr>
        <w:t xml:space="preserve">cyan</w:t>
      </w:r>
      <w:r w:rsidDel="00000000" w:rsidR="00000000" w:rsidRPr="00000000">
        <w:rPr>
          <w:rtl w:val="0"/>
        </w:rPr>
        <w:t xml:space="preserve"> highlighted region. This area contains what to do, if the conditional is evaluated as being true. So, this program, will Serial Print the phrase “I like cookies.” However, if the conditional had been false, then the program would have skipped the cyan region of the If function. Either way, the program will then move on to the </w:t>
      </w:r>
      <w:r w:rsidDel="00000000" w:rsidR="00000000" w:rsidRPr="00000000">
        <w:rPr>
          <w:b w:val="1"/>
          <w:rtl w:val="0"/>
        </w:rPr>
        <w:t xml:space="preserve">loop</w:t>
      </w:r>
      <w:r w:rsidDel="00000000" w:rsidR="00000000" w:rsidRPr="00000000">
        <w:rPr>
          <w:rtl w:val="0"/>
        </w:rPr>
        <w:t xml:space="preserve">, where it will Serial Print ‘</w:t>
      </w:r>
      <w:r w:rsidDel="00000000" w:rsidR="00000000" w:rsidRPr="00000000">
        <w:rPr>
          <w:b w:val="1"/>
          <w:rtl w:val="0"/>
        </w:rPr>
        <w:t xml:space="preserve">kittens…</w:t>
      </w:r>
      <w:r w:rsidDel="00000000" w:rsidR="00000000" w:rsidRPr="00000000">
        <w:rPr>
          <w:rtl w:val="0"/>
        </w:rPr>
        <w:t xml:space="preserve">’ forever, every second.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Try taking this program and copying it into your Arduino IDE. run the program, and look at your serial monitor. Then try changing the variable to being false. Or try putting something more complicated in the conditional or the </w:t>
      </w:r>
      <w:r w:rsidDel="00000000" w:rsidR="00000000" w:rsidRPr="00000000">
        <w:rPr>
          <w:b w:val="1"/>
          <w:rtl w:val="0"/>
        </w:rPr>
        <w:t xml:space="preserve">if()</w:t>
      </w:r>
      <w:r w:rsidDel="00000000" w:rsidR="00000000" w:rsidRPr="00000000">
        <w:rPr>
          <w:rtl w:val="0"/>
        </w:rPr>
        <w:t xml:space="preserve"> function’s output. The </w:t>
      </w:r>
      <w:r w:rsidDel="00000000" w:rsidR="00000000" w:rsidRPr="00000000">
        <w:rPr>
          <w:b w:val="1"/>
          <w:rtl w:val="0"/>
        </w:rPr>
        <w:t xml:space="preserve">if()</w:t>
      </w:r>
      <w:r w:rsidDel="00000000" w:rsidR="00000000" w:rsidRPr="00000000">
        <w:rPr>
          <w:rtl w:val="0"/>
        </w:rPr>
        <w:t xml:space="preserve"> function is critical to understand because it is built into nearly every other type of function (even though you may not have to worry about them directly).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Finally, you can include an </w:t>
      </w:r>
      <w:r w:rsidDel="00000000" w:rsidR="00000000" w:rsidRPr="00000000">
        <w:rPr>
          <w:b w:val="1"/>
          <w:rtl w:val="0"/>
        </w:rPr>
        <w:t xml:space="preserve">}else{</w:t>
      </w:r>
      <w:r w:rsidDel="00000000" w:rsidR="00000000" w:rsidRPr="00000000">
        <w:rPr>
          <w:rtl w:val="0"/>
        </w:rPr>
        <w:t xml:space="preserve"> along with an if function. Whatever follows the ‘else’ command will become what happens if the conditional is evaluated to be false. There is also </w:t>
      </w:r>
      <w:r w:rsidDel="00000000" w:rsidR="00000000" w:rsidRPr="00000000">
        <w:rPr>
          <w:b w:val="1"/>
          <w:rtl w:val="0"/>
        </w:rPr>
        <w:t xml:space="preserve">}elif(){</w:t>
      </w:r>
      <w:r w:rsidDel="00000000" w:rsidR="00000000" w:rsidRPr="00000000">
        <w:rPr>
          <w:rtl w:val="0"/>
        </w:rPr>
        <w:t xml:space="preserve"> that works the same, but lets you add a second conditional. The </w:t>
      </w:r>
      <w:r w:rsidDel="00000000" w:rsidR="00000000" w:rsidRPr="00000000">
        <w:rPr>
          <w:b w:val="1"/>
          <w:rtl w:val="0"/>
        </w:rPr>
        <w:t xml:space="preserve">}elif(){ </w:t>
      </w:r>
      <w:r w:rsidDel="00000000" w:rsidR="00000000" w:rsidRPr="00000000">
        <w:rPr>
          <w:rtl w:val="0"/>
        </w:rPr>
        <w:t xml:space="preserve">is for cascading logic.</w:t>
      </w:r>
    </w:p>
    <w:p w:rsidR="00000000" w:rsidDel="00000000" w:rsidP="00000000" w:rsidRDefault="00000000" w:rsidRPr="00000000" w14:paraId="00000023">
      <w:pPr>
        <w:pStyle w:val="Heading1"/>
        <w:rPr/>
      </w:pPr>
      <w:bookmarkStart w:colFirst="0" w:colLast="0" w:name="_2et92p0" w:id="4"/>
      <w:bookmarkEnd w:id="4"/>
      <w:r w:rsidDel="00000000" w:rsidR="00000000" w:rsidRPr="00000000">
        <w:rPr>
          <w:rtl w:val="0"/>
        </w:rPr>
        <w:t xml:space="preserve">Example Sketch 2</w:t>
      </w:r>
    </w:p>
    <w:p w:rsidR="00000000" w:rsidDel="00000000" w:rsidP="00000000" w:rsidRDefault="00000000" w:rsidRPr="00000000" w14:paraId="00000024">
      <w:pPr>
        <w:rPr/>
      </w:pPr>
      <w:r w:rsidDel="00000000" w:rsidR="00000000" w:rsidRPr="00000000">
        <w:rPr>
          <w:rtl w:val="0"/>
        </w:rPr>
        <w:t xml:space="preserve">Here is an example set of code, that you need to interpret below:</w:t>
      </w:r>
    </w:p>
    <w:p w:rsidR="00000000" w:rsidDel="00000000" w:rsidP="00000000" w:rsidRDefault="00000000" w:rsidRPr="00000000" w14:paraId="00000025">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A basic boolean example, that will show some basic logic use.  */</w:t>
      </w:r>
    </w:p>
    <w:p w:rsidR="00000000" w:rsidDel="00000000" w:rsidP="00000000" w:rsidRDefault="00000000" w:rsidRPr="00000000" w14:paraId="00000026">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bool a = true; </w:t>
      </w:r>
      <w:r w:rsidDel="00000000" w:rsidR="00000000" w:rsidRPr="00000000">
        <w:rPr>
          <w:rFonts w:ascii="Courier New" w:cs="Courier New" w:eastAsia="Courier New" w:hAnsi="Courier New"/>
          <w:sz w:val="20"/>
          <w:szCs w:val="20"/>
          <w:rtl w:val="0"/>
        </w:rPr>
        <w:t xml:space="preserve"> //global variable called ‘a’ to store the variable</w:t>
      </w:r>
    </w:p>
    <w:p w:rsidR="00000000" w:rsidDel="00000000" w:rsidP="00000000" w:rsidRDefault="00000000" w:rsidRPr="00000000" w14:paraId="00000027">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w:t>
      </w:r>
    </w:p>
    <w:p w:rsidR="00000000" w:rsidDel="00000000" w:rsidP="00000000" w:rsidRDefault="00000000" w:rsidRPr="00000000" w14:paraId="00000028">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void setup() {</w:t>
      </w:r>
    </w:p>
    <w:p w:rsidR="00000000" w:rsidDel="00000000" w:rsidP="00000000" w:rsidRDefault="00000000" w:rsidRPr="00000000" w14:paraId="00000029">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Serial.begin(9600);</w:t>
      </w:r>
      <w:r w:rsidDel="00000000" w:rsidR="00000000" w:rsidRPr="00000000">
        <w:rPr>
          <w:rFonts w:ascii="Courier New" w:cs="Courier New" w:eastAsia="Courier New" w:hAnsi="Courier New"/>
          <w:sz w:val="20"/>
          <w:szCs w:val="20"/>
          <w:rtl w:val="0"/>
        </w:rPr>
        <w:t xml:space="preserve"> // communication speed of 9600 baud</w:t>
      </w:r>
    </w:p>
    <w:p w:rsidR="00000000" w:rsidDel="00000000" w:rsidP="00000000" w:rsidRDefault="00000000" w:rsidRPr="00000000" w14:paraId="0000002A">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if(a){    </w:t>
      </w:r>
      <w:r w:rsidDel="00000000" w:rsidR="00000000" w:rsidRPr="00000000">
        <w:rPr>
          <w:rFonts w:ascii="Courier New" w:cs="Courier New" w:eastAsia="Courier New" w:hAnsi="Courier New"/>
          <w:sz w:val="20"/>
          <w:szCs w:val="20"/>
          <w:rtl w:val="0"/>
        </w:rPr>
        <w:t xml:space="preserve">//evaluate if the variable ‘a’ is true</w:t>
      </w:r>
    </w:p>
    <w:p w:rsidR="00000000" w:rsidDel="00000000" w:rsidP="00000000" w:rsidRDefault="00000000" w:rsidRPr="00000000" w14:paraId="0000002B">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Serial.println("I like cookies.");</w:t>
      </w:r>
      <w:r w:rsidDel="00000000" w:rsidR="00000000" w:rsidRPr="00000000">
        <w:rPr>
          <w:rFonts w:ascii="Courier New" w:cs="Courier New" w:eastAsia="Courier New" w:hAnsi="Courier New"/>
          <w:sz w:val="20"/>
          <w:szCs w:val="20"/>
          <w:rtl w:val="0"/>
        </w:rPr>
        <w:t xml:space="preserve"> // do this if ‘a’ is true</w:t>
      </w:r>
    </w:p>
    <w:p w:rsidR="00000000" w:rsidDel="00000000" w:rsidP="00000000" w:rsidRDefault="00000000" w:rsidRPr="00000000" w14:paraId="0000002C">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}else{    </w:t>
      </w:r>
      <w:r w:rsidDel="00000000" w:rsidR="00000000" w:rsidRPr="00000000">
        <w:rPr>
          <w:rFonts w:ascii="Courier New" w:cs="Courier New" w:eastAsia="Courier New" w:hAnsi="Courier New"/>
          <w:sz w:val="20"/>
          <w:szCs w:val="20"/>
          <w:rtl w:val="0"/>
        </w:rPr>
        <w:t xml:space="preserve">//if the variable ‘a’ is not true</w:t>
      </w:r>
      <w:r w:rsidDel="00000000" w:rsidR="00000000" w:rsidRPr="00000000">
        <w:rPr>
          <w:rtl w:val="0"/>
        </w:rPr>
      </w:r>
    </w:p>
    <w:p w:rsidR="00000000" w:rsidDel="00000000" w:rsidP="00000000" w:rsidRDefault="00000000" w:rsidRPr="00000000" w14:paraId="0000002D">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Serial.println("Ice cream is better.");</w:t>
      </w:r>
      <w:r w:rsidDel="00000000" w:rsidR="00000000" w:rsidRPr="00000000">
        <w:rPr>
          <w:rFonts w:ascii="Courier New" w:cs="Courier New" w:eastAsia="Courier New" w:hAnsi="Courier New"/>
          <w:sz w:val="20"/>
          <w:szCs w:val="20"/>
          <w:rtl w:val="0"/>
        </w:rPr>
        <w:t xml:space="preserve"> // do this if ‘a’ is false</w:t>
      </w:r>
      <w:r w:rsidDel="00000000" w:rsidR="00000000" w:rsidRPr="00000000">
        <w:rPr>
          <w:rtl w:val="0"/>
        </w:rPr>
      </w:r>
    </w:p>
    <w:p w:rsidR="00000000" w:rsidDel="00000000" w:rsidP="00000000" w:rsidRDefault="00000000" w:rsidRPr="00000000" w14:paraId="0000002E">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w:t>
      </w:r>
    </w:p>
    <w:p w:rsidR="00000000" w:rsidDel="00000000" w:rsidP="00000000" w:rsidRDefault="00000000" w:rsidRPr="00000000" w14:paraId="0000002F">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w:t>
      </w:r>
    </w:p>
    <w:p w:rsidR="00000000" w:rsidDel="00000000" w:rsidP="00000000" w:rsidRDefault="00000000" w:rsidRPr="00000000" w14:paraId="00000030">
      <w:pPr>
        <w:shd w:fill="d9d9d9" w:val="clea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31">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void loop() {</w:t>
        <w:tab/>
      </w:r>
      <w:r w:rsidDel="00000000" w:rsidR="00000000" w:rsidRPr="00000000">
        <w:rPr>
          <w:rFonts w:ascii="Courier New" w:cs="Courier New" w:eastAsia="Courier New" w:hAnsi="Courier New"/>
          <w:sz w:val="20"/>
          <w:szCs w:val="20"/>
          <w:rtl w:val="0"/>
        </w:rPr>
        <w:t xml:space="preserve">   // the loop isn’t doing anything in this program</w:t>
      </w:r>
    </w:p>
    <w:p w:rsidR="00000000" w:rsidDel="00000000" w:rsidP="00000000" w:rsidRDefault="00000000" w:rsidRPr="00000000" w14:paraId="00000032">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delay (1000);  </w:t>
      </w:r>
      <w:r w:rsidDel="00000000" w:rsidR="00000000" w:rsidRPr="00000000">
        <w:rPr>
          <w:rFonts w:ascii="Courier New" w:cs="Courier New" w:eastAsia="Courier New" w:hAnsi="Courier New"/>
          <w:sz w:val="20"/>
          <w:szCs w:val="20"/>
          <w:rtl w:val="0"/>
        </w:rPr>
        <w:t xml:space="preserve">    // wait for one second before looping</w:t>
      </w:r>
    </w:p>
    <w:p w:rsidR="00000000" w:rsidDel="00000000" w:rsidP="00000000" w:rsidRDefault="00000000" w:rsidRPr="00000000" w14:paraId="00000033">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2"/>
        <w:rPr/>
      </w:pPr>
      <w:bookmarkStart w:colFirst="0" w:colLast="0" w:name="_tyjcwt" w:id="5"/>
      <w:bookmarkEnd w:id="5"/>
      <w:r w:rsidDel="00000000" w:rsidR="00000000" w:rsidRPr="00000000">
        <w:rPr>
          <w:rtl w:val="0"/>
        </w:rPr>
        <w:t xml:space="preserve">Interpretations:</w:t>
      </w:r>
    </w:p>
    <w:p w:rsidR="00000000" w:rsidDel="00000000" w:rsidP="00000000" w:rsidRDefault="00000000" w:rsidRPr="00000000" w14:paraId="00000036">
      <w:pPr>
        <w:numPr>
          <w:ilvl w:val="0"/>
          <w:numId w:val="1"/>
        </w:numPr>
        <w:ind w:left="720" w:hanging="360"/>
        <w:rPr>
          <w:u w:val="none"/>
        </w:rPr>
      </w:pPr>
      <w:r w:rsidDel="00000000" w:rsidR="00000000" w:rsidRPr="00000000">
        <w:rPr>
          <w:rtl w:val="0"/>
        </w:rPr>
        <w:t xml:space="preserve">What will the output of this program be? Be very specific. </w:t>
      </w:r>
      <w:r w:rsidDel="00000000" w:rsidR="00000000" w:rsidRPr="00000000">
        <w:rPr>
          <w:rtl w:val="0"/>
        </w:rPr>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numPr>
          <w:ilvl w:val="0"/>
          <w:numId w:val="1"/>
        </w:numPr>
        <w:ind w:left="720" w:hanging="360"/>
        <w:rPr>
          <w:u w:val="none"/>
        </w:rPr>
      </w:pPr>
      <w:r w:rsidDel="00000000" w:rsidR="00000000" w:rsidRPr="00000000">
        <w:rPr>
          <w:rtl w:val="0"/>
        </w:rPr>
        <w:t xml:space="preserve">Explain the logic of this process in detail. </w:t>
      </w: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3C">
      <w:pPr>
        <w:pStyle w:val="Heading1"/>
        <w:rPr/>
      </w:pPr>
      <w:bookmarkStart w:colFirst="0" w:colLast="0" w:name="_3dy6vkm" w:id="6"/>
      <w:bookmarkEnd w:id="6"/>
      <w:r w:rsidDel="00000000" w:rsidR="00000000" w:rsidRPr="00000000">
        <w:rPr>
          <w:rtl w:val="0"/>
        </w:rPr>
        <w:t xml:space="preserve">Example Sketch 2</w:t>
      </w:r>
    </w:p>
    <w:p w:rsidR="00000000" w:rsidDel="00000000" w:rsidP="00000000" w:rsidRDefault="00000000" w:rsidRPr="00000000" w14:paraId="0000003D">
      <w:pPr>
        <w:rPr/>
      </w:pPr>
      <w:r w:rsidDel="00000000" w:rsidR="00000000" w:rsidRPr="00000000">
        <w:rPr>
          <w:rtl w:val="0"/>
        </w:rPr>
        <w:t xml:space="preserve">Here is an example set of code, that you need to interpret below:</w:t>
      </w:r>
    </w:p>
    <w:p w:rsidR="00000000" w:rsidDel="00000000" w:rsidP="00000000" w:rsidRDefault="00000000" w:rsidRPr="00000000" w14:paraId="0000003E">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A basic boolean example, that will show some basic logic use.   */</w:t>
      </w:r>
    </w:p>
    <w:p w:rsidR="00000000" w:rsidDel="00000000" w:rsidP="00000000" w:rsidRDefault="00000000" w:rsidRPr="00000000" w14:paraId="0000003F">
      <w:pPr>
        <w:shd w:fill="d9d9d9" w:val="clea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40">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bool a = true; </w:t>
      </w:r>
      <w:r w:rsidDel="00000000" w:rsidR="00000000" w:rsidRPr="00000000">
        <w:rPr>
          <w:rFonts w:ascii="Courier New" w:cs="Courier New" w:eastAsia="Courier New" w:hAnsi="Courier New"/>
          <w:sz w:val="20"/>
          <w:szCs w:val="20"/>
          <w:rtl w:val="0"/>
        </w:rPr>
        <w:t xml:space="preserve"> //global variable called ‘a’ to store the first variable</w:t>
      </w:r>
    </w:p>
    <w:p w:rsidR="00000000" w:rsidDel="00000000" w:rsidP="00000000" w:rsidRDefault="00000000" w:rsidRPr="00000000" w14:paraId="00000041">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bool b = false;</w:t>
      </w:r>
      <w:r w:rsidDel="00000000" w:rsidR="00000000" w:rsidRPr="00000000">
        <w:rPr>
          <w:rFonts w:ascii="Courier New" w:cs="Courier New" w:eastAsia="Courier New" w:hAnsi="Courier New"/>
          <w:sz w:val="20"/>
          <w:szCs w:val="20"/>
          <w:rtl w:val="0"/>
        </w:rPr>
        <w:t xml:space="preserve"> //global variable called ‘b’ to store the second variable</w:t>
      </w:r>
    </w:p>
    <w:p w:rsidR="00000000" w:rsidDel="00000000" w:rsidP="00000000" w:rsidRDefault="00000000" w:rsidRPr="00000000" w14:paraId="00000042">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w:t>
      </w:r>
    </w:p>
    <w:p w:rsidR="00000000" w:rsidDel="00000000" w:rsidP="00000000" w:rsidRDefault="00000000" w:rsidRPr="00000000" w14:paraId="00000043">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void setup() {</w:t>
      </w:r>
    </w:p>
    <w:p w:rsidR="00000000" w:rsidDel="00000000" w:rsidP="00000000" w:rsidRDefault="00000000" w:rsidRPr="00000000" w14:paraId="00000044">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Serial.begin(9600);</w:t>
      </w:r>
      <w:r w:rsidDel="00000000" w:rsidR="00000000" w:rsidRPr="00000000">
        <w:rPr>
          <w:rFonts w:ascii="Courier New" w:cs="Courier New" w:eastAsia="Courier New" w:hAnsi="Courier New"/>
          <w:sz w:val="20"/>
          <w:szCs w:val="20"/>
          <w:rtl w:val="0"/>
        </w:rPr>
        <w:t xml:space="preserve"> // communication speed of 9600 baud</w:t>
      </w:r>
    </w:p>
    <w:p w:rsidR="00000000" w:rsidDel="00000000" w:rsidP="00000000" w:rsidRDefault="00000000" w:rsidRPr="00000000" w14:paraId="00000045">
      <w:pPr>
        <w:shd w:fill="d9d9d9" w:val="clear"/>
        <w:rPr>
          <w:rFonts w:ascii="Courier New" w:cs="Courier New" w:eastAsia="Courier New" w:hAnsi="Courier New"/>
          <w:sz w:val="20"/>
          <w:szCs w:val="20"/>
          <w:shd w:fill="fce5cd" w:val="clear"/>
        </w:rPr>
      </w:pPr>
      <w:r w:rsidDel="00000000" w:rsidR="00000000" w:rsidRPr="00000000">
        <w:rPr>
          <w:rFonts w:ascii="Courier New" w:cs="Courier New" w:eastAsia="Courier New" w:hAnsi="Courier New"/>
          <w:b w:val="1"/>
          <w:sz w:val="20"/>
          <w:szCs w:val="20"/>
          <w:rtl w:val="0"/>
        </w:rPr>
        <w:t xml:space="preserve">  </w:t>
      </w:r>
      <w:r w:rsidDel="00000000" w:rsidR="00000000" w:rsidRPr="00000000">
        <w:rPr>
          <w:rFonts w:ascii="Courier New" w:cs="Courier New" w:eastAsia="Courier New" w:hAnsi="Courier New"/>
          <w:b w:val="1"/>
          <w:sz w:val="20"/>
          <w:szCs w:val="20"/>
          <w:shd w:fill="fce5cd" w:val="clear"/>
          <w:rtl w:val="0"/>
        </w:rPr>
        <w:t xml:space="preserve">if(a &amp;&amp; b){    </w:t>
      </w:r>
      <w:r w:rsidDel="00000000" w:rsidR="00000000" w:rsidRPr="00000000">
        <w:rPr>
          <w:rFonts w:ascii="Courier New" w:cs="Courier New" w:eastAsia="Courier New" w:hAnsi="Courier New"/>
          <w:sz w:val="20"/>
          <w:szCs w:val="20"/>
          <w:shd w:fill="fce5cd" w:val="clear"/>
          <w:rtl w:val="0"/>
        </w:rPr>
        <w:t xml:space="preserve">// returns ‘true’ if both a and b are true values</w:t>
      </w:r>
    </w:p>
    <w:p w:rsidR="00000000" w:rsidDel="00000000" w:rsidP="00000000" w:rsidRDefault="00000000" w:rsidRPr="00000000" w14:paraId="00000046">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Serial.println("I like cookies.");</w:t>
      </w:r>
      <w:r w:rsidDel="00000000" w:rsidR="00000000" w:rsidRPr="00000000">
        <w:rPr>
          <w:rFonts w:ascii="Courier New" w:cs="Courier New" w:eastAsia="Courier New" w:hAnsi="Courier New"/>
          <w:sz w:val="20"/>
          <w:szCs w:val="20"/>
          <w:rtl w:val="0"/>
        </w:rPr>
        <w:t xml:space="preserve"> // do this when if() returns ‘true’</w:t>
      </w:r>
    </w:p>
    <w:p w:rsidR="00000000" w:rsidDel="00000000" w:rsidP="00000000" w:rsidRDefault="00000000" w:rsidRPr="00000000" w14:paraId="00000047">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}else{    </w:t>
      </w:r>
      <w:r w:rsidDel="00000000" w:rsidR="00000000" w:rsidRPr="00000000">
        <w:rPr>
          <w:rFonts w:ascii="Courier New" w:cs="Courier New" w:eastAsia="Courier New" w:hAnsi="Courier New"/>
          <w:sz w:val="20"/>
          <w:szCs w:val="20"/>
          <w:rtl w:val="0"/>
        </w:rPr>
        <w:t xml:space="preserve">//else{ defines what happens when if() returns ‘false’</w:t>
      </w:r>
      <w:r w:rsidDel="00000000" w:rsidR="00000000" w:rsidRPr="00000000">
        <w:rPr>
          <w:rtl w:val="0"/>
        </w:rPr>
      </w:r>
    </w:p>
    <w:p w:rsidR="00000000" w:rsidDel="00000000" w:rsidP="00000000" w:rsidRDefault="00000000" w:rsidRPr="00000000" w14:paraId="00000048">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Serial.println("Always hungry...");</w:t>
      </w:r>
      <w:r w:rsidDel="00000000" w:rsidR="00000000" w:rsidRPr="00000000">
        <w:rPr>
          <w:rFonts w:ascii="Courier New" w:cs="Courier New" w:eastAsia="Courier New" w:hAnsi="Courier New"/>
          <w:sz w:val="20"/>
          <w:szCs w:val="20"/>
          <w:rtl w:val="0"/>
        </w:rPr>
        <w:t xml:space="preserve"> // do this when if() returns ‘false’</w:t>
      </w:r>
      <w:r w:rsidDel="00000000" w:rsidR="00000000" w:rsidRPr="00000000">
        <w:rPr>
          <w:rtl w:val="0"/>
        </w:rPr>
      </w:r>
    </w:p>
    <w:p w:rsidR="00000000" w:rsidDel="00000000" w:rsidP="00000000" w:rsidRDefault="00000000" w:rsidRPr="00000000" w14:paraId="00000049">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w:t>
      </w:r>
    </w:p>
    <w:p w:rsidR="00000000" w:rsidDel="00000000" w:rsidP="00000000" w:rsidRDefault="00000000" w:rsidRPr="00000000" w14:paraId="0000004A">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w:t>
      </w:r>
    </w:p>
    <w:p w:rsidR="00000000" w:rsidDel="00000000" w:rsidP="00000000" w:rsidRDefault="00000000" w:rsidRPr="00000000" w14:paraId="0000004B">
      <w:pPr>
        <w:shd w:fill="d9d9d9" w:val="clea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4C">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void loop() {</w:t>
      </w:r>
    </w:p>
    <w:p w:rsidR="00000000" w:rsidDel="00000000" w:rsidP="00000000" w:rsidRDefault="00000000" w:rsidRPr="00000000" w14:paraId="0000004D">
      <w:pPr>
        <w:shd w:fill="d9d9d9" w:val="clea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  delay (1000);  </w:t>
      </w:r>
      <w:r w:rsidDel="00000000" w:rsidR="00000000" w:rsidRPr="00000000">
        <w:rPr>
          <w:rFonts w:ascii="Courier New" w:cs="Courier New" w:eastAsia="Courier New" w:hAnsi="Courier New"/>
          <w:sz w:val="20"/>
          <w:szCs w:val="20"/>
          <w:rtl w:val="0"/>
        </w:rPr>
        <w:t xml:space="preserve">    // wait for one second before looping</w:t>
      </w:r>
    </w:p>
    <w:p w:rsidR="00000000" w:rsidDel="00000000" w:rsidP="00000000" w:rsidRDefault="00000000" w:rsidRPr="00000000" w14:paraId="0000004E">
      <w:pPr>
        <w:shd w:fill="d9d9d9" w:val="clea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2"/>
        <w:rPr/>
      </w:pPr>
      <w:bookmarkStart w:colFirst="0" w:colLast="0" w:name="_1t3h5sf" w:id="7"/>
      <w:bookmarkEnd w:id="7"/>
      <w:r w:rsidDel="00000000" w:rsidR="00000000" w:rsidRPr="00000000">
        <w:rPr>
          <w:rtl w:val="0"/>
        </w:rPr>
        <w:t xml:space="preserve">Interpretations:</w:t>
      </w:r>
    </w:p>
    <w:p w:rsidR="00000000" w:rsidDel="00000000" w:rsidP="00000000" w:rsidRDefault="00000000" w:rsidRPr="00000000" w14:paraId="00000051">
      <w:pPr>
        <w:numPr>
          <w:ilvl w:val="0"/>
          <w:numId w:val="1"/>
        </w:numPr>
        <w:ind w:left="720" w:hanging="360"/>
        <w:rPr>
          <w:sz w:val="22"/>
          <w:szCs w:val="22"/>
        </w:rPr>
      </w:pPr>
      <w:r w:rsidDel="00000000" w:rsidR="00000000" w:rsidRPr="00000000">
        <w:rPr>
          <w:rtl w:val="0"/>
        </w:rPr>
        <w:t xml:space="preserve">What will the Serial Monitor output of this program be? Be very specific.</w:t>
      </w:r>
      <w:r w:rsidDel="00000000" w:rsidR="00000000" w:rsidRPr="00000000">
        <w:rPr>
          <w:rtl w:val="0"/>
        </w:rPr>
      </w:r>
    </w:p>
    <w:p w:rsidR="00000000" w:rsidDel="00000000" w:rsidP="00000000" w:rsidRDefault="00000000" w:rsidRPr="00000000" w14:paraId="00000052">
      <w:pPr>
        <w:ind w:left="720" w:firstLine="0"/>
        <w:rPr/>
      </w:pP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r>
    </w:p>
    <w:p w:rsidR="00000000" w:rsidDel="00000000" w:rsidP="00000000" w:rsidRDefault="00000000" w:rsidRPr="00000000" w14:paraId="00000054">
      <w:pPr>
        <w:ind w:left="720" w:firstLine="0"/>
        <w:rPr/>
      </w:pPr>
      <w:r w:rsidDel="00000000" w:rsidR="00000000" w:rsidRPr="00000000">
        <w:rPr>
          <w:rtl w:val="0"/>
        </w:rPr>
      </w:r>
    </w:p>
    <w:p w:rsidR="00000000" w:rsidDel="00000000" w:rsidP="00000000" w:rsidRDefault="00000000" w:rsidRPr="00000000" w14:paraId="00000055">
      <w:pPr>
        <w:numPr>
          <w:ilvl w:val="0"/>
          <w:numId w:val="1"/>
        </w:numPr>
        <w:ind w:left="720" w:hanging="360"/>
        <w:rPr>
          <w:sz w:val="22"/>
          <w:szCs w:val="22"/>
        </w:rPr>
      </w:pPr>
      <w:r w:rsidDel="00000000" w:rsidR="00000000" w:rsidRPr="00000000">
        <w:rPr>
          <w:rtl w:val="0"/>
        </w:rPr>
        <w:t xml:space="preserve">Explain the logic of the program that ultimately leads to the Serial Monitor output. </w:t>
      </w:r>
      <w:r w:rsidDel="00000000" w:rsidR="00000000" w:rsidRPr="00000000">
        <w:rPr>
          <w:rtl w:val="0"/>
        </w:rPr>
      </w:r>
    </w:p>
    <w:p w:rsidR="00000000" w:rsidDel="00000000" w:rsidP="00000000" w:rsidRDefault="00000000" w:rsidRPr="00000000" w14:paraId="00000056">
      <w:pPr>
        <w:rPr/>
      </w:pP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1"/>
        <w:rPr/>
      </w:pPr>
      <w:bookmarkStart w:colFirst="0" w:colLast="0" w:name="_4d34og8" w:id="8"/>
      <w:bookmarkEnd w:id="8"/>
      <w:r w:rsidDel="00000000" w:rsidR="00000000" w:rsidRPr="00000000">
        <w:rPr>
          <w:rtl w:val="0"/>
        </w:rPr>
        <w:t xml:space="preserve">Arduino’s Own Explanations</w:t>
      </w:r>
    </w:p>
    <w:p w:rsidR="00000000" w:rsidDel="00000000" w:rsidP="00000000" w:rsidRDefault="00000000" w:rsidRPr="00000000" w14:paraId="00000058">
      <w:pPr>
        <w:rPr/>
      </w:pPr>
      <w:hyperlink r:id="rId10">
        <w:r w:rsidDel="00000000" w:rsidR="00000000" w:rsidRPr="00000000">
          <w:rPr>
            <w:color w:val="1155cc"/>
            <w:u w:val="single"/>
            <w:rtl w:val="0"/>
          </w:rPr>
          <w:t xml:space="preserve">Boolean Data Type</w:t>
        </w:r>
      </w:hyperlink>
      <w:r w:rsidDel="00000000" w:rsidR="00000000" w:rsidRPr="00000000">
        <w:rPr>
          <w:rtl w:val="0"/>
        </w:rPr>
        <w:t xml:space="preserve"> &lt;&lt; a written explanation of the bool variable, and how it works on Arduino</w:t>
      </w:r>
    </w:p>
    <w:p w:rsidR="00000000" w:rsidDel="00000000" w:rsidP="00000000" w:rsidRDefault="00000000" w:rsidRPr="00000000" w14:paraId="00000059">
      <w:pPr>
        <w:rPr/>
      </w:pPr>
      <w:hyperlink r:id="rId11">
        <w:r w:rsidDel="00000000" w:rsidR="00000000" w:rsidRPr="00000000">
          <w:rPr>
            <w:color w:val="1155cc"/>
            <w:u w:val="single"/>
            <w:rtl w:val="0"/>
          </w:rPr>
          <w:t xml:space="preserve">Bool example sketch</w:t>
        </w:r>
      </w:hyperlink>
      <w:r w:rsidDel="00000000" w:rsidR="00000000" w:rsidRPr="00000000">
        <w:rPr>
          <w:rtl w:val="0"/>
        </w:rPr>
        <w:t xml:space="preserve"> &lt;&lt; an example implementation of bool variables, used in a sketch</w:t>
      </w:r>
    </w:p>
    <w:p w:rsidR="00000000" w:rsidDel="00000000" w:rsidP="00000000" w:rsidRDefault="00000000" w:rsidRPr="00000000" w14:paraId="0000005A">
      <w:pPr>
        <w:rPr/>
      </w:pPr>
      <w:hyperlink r:id="rId12">
        <w:r w:rsidDel="00000000" w:rsidR="00000000" w:rsidRPr="00000000">
          <w:rPr>
            <w:color w:val="1155cc"/>
            <w:u w:val="single"/>
            <w:rtl w:val="0"/>
          </w:rPr>
          <w:t xml:space="preserve">Logical NOT operator</w:t>
        </w:r>
      </w:hyperlink>
      <w:r w:rsidDel="00000000" w:rsidR="00000000" w:rsidRPr="00000000">
        <w:rPr>
          <w:rtl w:val="0"/>
        </w:rPr>
        <w:t xml:space="preserve"> &lt;&lt;  a written explanation of the operator ‘!’ and how it works on Arduino</w:t>
      </w:r>
    </w:p>
    <w:p w:rsidR="00000000" w:rsidDel="00000000" w:rsidP="00000000" w:rsidRDefault="00000000" w:rsidRPr="00000000" w14:paraId="0000005B">
      <w:pPr>
        <w:rPr/>
      </w:pPr>
      <w:hyperlink r:id="rId13">
        <w:r w:rsidDel="00000000" w:rsidR="00000000" w:rsidRPr="00000000">
          <w:rPr>
            <w:color w:val="1155cc"/>
            <w:u w:val="single"/>
            <w:rtl w:val="0"/>
          </w:rPr>
          <w:t xml:space="preserve">Logical AND operator</w:t>
        </w:r>
      </w:hyperlink>
      <w:r w:rsidDel="00000000" w:rsidR="00000000" w:rsidRPr="00000000">
        <w:rPr>
          <w:rtl w:val="0"/>
        </w:rPr>
        <w:t xml:space="preserve"> &lt;&lt;  a written explanation of the operator ‘&amp;&amp;’ and how it works on Arduino</w:t>
      </w:r>
    </w:p>
    <w:p w:rsidR="00000000" w:rsidDel="00000000" w:rsidP="00000000" w:rsidRDefault="00000000" w:rsidRPr="00000000" w14:paraId="0000005C">
      <w:pPr>
        <w:rPr/>
      </w:pPr>
      <w:hyperlink r:id="rId14">
        <w:r w:rsidDel="00000000" w:rsidR="00000000" w:rsidRPr="00000000">
          <w:rPr>
            <w:color w:val="1155cc"/>
            <w:u w:val="single"/>
            <w:rtl w:val="0"/>
          </w:rPr>
          <w:t xml:space="preserve">Logical OR operator</w:t>
        </w:r>
      </w:hyperlink>
      <w:r w:rsidDel="00000000" w:rsidR="00000000" w:rsidRPr="00000000">
        <w:rPr>
          <w:rtl w:val="0"/>
        </w:rPr>
        <w:t xml:space="preserve"> &lt;&lt;  a written explanation of the operator ‘||’ and how it works on Arduino</w:t>
      </w:r>
    </w:p>
    <w:p w:rsidR="00000000" w:rsidDel="00000000" w:rsidP="00000000" w:rsidRDefault="00000000" w:rsidRPr="00000000" w14:paraId="0000005D">
      <w:pPr>
        <w:pStyle w:val="Heading1"/>
        <w:rPr/>
      </w:pPr>
      <w:bookmarkStart w:colFirst="0" w:colLast="0" w:name="_2s8eyo1" w:id="9"/>
      <w:bookmarkEnd w:id="9"/>
      <w:r w:rsidDel="00000000" w:rsidR="00000000" w:rsidRPr="00000000">
        <w:rPr>
          <w:rtl w:val="0"/>
        </w:rPr>
        <w:t xml:space="preserve">Write your own Sketches</w:t>
      </w:r>
    </w:p>
    <w:p w:rsidR="00000000" w:rsidDel="00000000" w:rsidP="00000000" w:rsidRDefault="00000000" w:rsidRPr="00000000" w14:paraId="0000005E">
      <w:pPr>
        <w:rPr/>
      </w:pPr>
      <w:r w:rsidDel="00000000" w:rsidR="00000000" w:rsidRPr="00000000">
        <w:rPr>
          <w:rtl w:val="0"/>
        </w:rPr>
        <w:t xml:space="preserve">Write a sketch that proves you understand each of the concepts below. Once sketch per concept. Include screenshots of the sketches and their serial monitor outputs:</w:t>
      </w:r>
    </w:p>
    <w:p w:rsidR="00000000" w:rsidDel="00000000" w:rsidP="00000000" w:rsidRDefault="00000000" w:rsidRPr="00000000" w14:paraId="0000005F">
      <w:pPr>
        <w:pStyle w:val="Heading2"/>
        <w:spacing w:after="0" w:before="0" w:lineRule="auto"/>
        <w:ind w:left="0" w:firstLine="0"/>
        <w:rPr/>
      </w:pPr>
      <w:bookmarkStart w:colFirst="0" w:colLast="0" w:name="_17dp8vu" w:id="10"/>
      <w:bookmarkEnd w:id="10"/>
      <w:r w:rsidDel="00000000" w:rsidR="00000000" w:rsidRPr="00000000">
        <w:rPr>
          <w:rtl w:val="0"/>
        </w:rPr>
        <w:t xml:space="preserve">AND</w:t>
      </w:r>
    </w:p>
    <w:p w:rsidR="00000000" w:rsidDel="00000000" w:rsidP="00000000" w:rsidRDefault="00000000" w:rsidRPr="00000000" w14:paraId="00000060">
      <w:pPr>
        <w:numPr>
          <w:ilvl w:val="0"/>
          <w:numId w:val="2"/>
        </w:numPr>
        <w:spacing w:after="0" w:before="0" w:lineRule="auto"/>
        <w:ind w:left="720" w:hanging="360"/>
        <w:rPr>
          <w:u w:val="none"/>
        </w:rPr>
      </w:pPr>
      <w:r w:rsidDel="00000000" w:rsidR="00000000" w:rsidRPr="00000000">
        <w:rPr>
          <w:rtl w:val="0"/>
        </w:rPr>
        <w:t xml:space="preserve">Concept Explained:</w:t>
      </w:r>
      <w:r w:rsidDel="00000000" w:rsidR="00000000" w:rsidRPr="00000000">
        <w:rPr>
          <w:rtl w:val="0"/>
        </w:rPr>
      </w:r>
    </w:p>
    <w:p w:rsidR="00000000" w:rsidDel="00000000" w:rsidP="00000000" w:rsidRDefault="00000000" w:rsidRPr="00000000" w14:paraId="00000061">
      <w:pPr>
        <w:spacing w:after="0" w:before="0" w:lineRule="auto"/>
        <w:ind w:left="0" w:firstLine="0"/>
        <w:rPr/>
      </w:pPr>
      <w:r w:rsidDel="00000000" w:rsidR="00000000" w:rsidRPr="00000000">
        <w:rPr>
          <w:rtl w:val="0"/>
        </w:rPr>
      </w:r>
    </w:p>
    <w:p w:rsidR="00000000" w:rsidDel="00000000" w:rsidP="00000000" w:rsidRDefault="00000000" w:rsidRPr="00000000" w14:paraId="00000062">
      <w:pPr>
        <w:numPr>
          <w:ilvl w:val="0"/>
          <w:numId w:val="2"/>
        </w:numPr>
        <w:spacing w:after="0" w:before="0" w:lineRule="auto"/>
        <w:ind w:left="720" w:hanging="360"/>
        <w:rPr>
          <w:u w:val="none"/>
        </w:rPr>
      </w:pPr>
      <w:r w:rsidDel="00000000" w:rsidR="00000000" w:rsidRPr="00000000">
        <w:rPr>
          <w:rtl w:val="0"/>
        </w:rPr>
        <w:t xml:space="preserve">Screenshot(s)</w:t>
      </w:r>
      <w:r w:rsidDel="00000000" w:rsidR="00000000" w:rsidRPr="00000000">
        <w:rPr>
          <w:rtl w:val="0"/>
        </w:rPr>
      </w:r>
    </w:p>
    <w:p w:rsidR="00000000" w:rsidDel="00000000" w:rsidP="00000000" w:rsidRDefault="00000000" w:rsidRPr="00000000" w14:paraId="00000063">
      <w:pPr>
        <w:spacing w:after="0" w:before="0" w:lineRule="auto"/>
        <w:rPr/>
      </w:pPr>
      <w:r w:rsidDel="00000000" w:rsidR="00000000" w:rsidRPr="00000000">
        <w:rPr>
          <w:rtl w:val="0"/>
        </w:rPr>
      </w:r>
    </w:p>
    <w:p w:rsidR="00000000" w:rsidDel="00000000" w:rsidP="00000000" w:rsidRDefault="00000000" w:rsidRPr="00000000" w14:paraId="00000064">
      <w:pPr>
        <w:pStyle w:val="Heading2"/>
        <w:spacing w:after="0" w:before="0" w:lineRule="auto"/>
        <w:ind w:left="0" w:firstLine="0"/>
        <w:rPr/>
      </w:pPr>
      <w:bookmarkStart w:colFirst="0" w:colLast="0" w:name="_3rdcrjn" w:id="11"/>
      <w:bookmarkEnd w:id="11"/>
      <w:r w:rsidDel="00000000" w:rsidR="00000000" w:rsidRPr="00000000">
        <w:rPr>
          <w:rtl w:val="0"/>
        </w:rPr>
        <w:t xml:space="preserve">NOT </w:t>
      </w:r>
    </w:p>
    <w:p w:rsidR="00000000" w:rsidDel="00000000" w:rsidP="00000000" w:rsidRDefault="00000000" w:rsidRPr="00000000" w14:paraId="00000065">
      <w:pPr>
        <w:numPr>
          <w:ilvl w:val="0"/>
          <w:numId w:val="2"/>
        </w:numPr>
        <w:spacing w:after="0" w:before="0" w:lineRule="auto"/>
        <w:ind w:left="720" w:hanging="360"/>
        <w:rPr/>
      </w:pPr>
      <w:r w:rsidDel="00000000" w:rsidR="00000000" w:rsidRPr="00000000">
        <w:rPr>
          <w:rtl w:val="0"/>
        </w:rPr>
        <w:t xml:space="preserve">Concept Explained:</w:t>
      </w:r>
    </w:p>
    <w:p w:rsidR="00000000" w:rsidDel="00000000" w:rsidP="00000000" w:rsidRDefault="00000000" w:rsidRPr="00000000" w14:paraId="00000066">
      <w:pPr>
        <w:spacing w:after="0" w:before="0" w:lineRule="auto"/>
        <w:rPr/>
      </w:pPr>
      <w:r w:rsidDel="00000000" w:rsidR="00000000" w:rsidRPr="00000000">
        <w:rPr>
          <w:rtl w:val="0"/>
        </w:rPr>
      </w:r>
    </w:p>
    <w:p w:rsidR="00000000" w:rsidDel="00000000" w:rsidP="00000000" w:rsidRDefault="00000000" w:rsidRPr="00000000" w14:paraId="00000067">
      <w:pPr>
        <w:numPr>
          <w:ilvl w:val="0"/>
          <w:numId w:val="2"/>
        </w:numPr>
        <w:spacing w:after="0" w:before="0" w:lineRule="auto"/>
        <w:ind w:left="720" w:hanging="360"/>
        <w:rPr/>
      </w:pPr>
      <w:r w:rsidDel="00000000" w:rsidR="00000000" w:rsidRPr="00000000">
        <w:rPr>
          <w:rtl w:val="0"/>
        </w:rPr>
        <w:t xml:space="preserve">Screenshot(s)</w:t>
      </w:r>
    </w:p>
    <w:p w:rsidR="00000000" w:rsidDel="00000000" w:rsidP="00000000" w:rsidRDefault="00000000" w:rsidRPr="00000000" w14:paraId="00000068">
      <w:pPr>
        <w:spacing w:after="0" w:before="0" w:lineRule="auto"/>
        <w:rPr/>
      </w:pPr>
      <w:r w:rsidDel="00000000" w:rsidR="00000000" w:rsidRPr="00000000">
        <w:rPr>
          <w:rtl w:val="0"/>
        </w:rPr>
      </w:r>
    </w:p>
    <w:p w:rsidR="00000000" w:rsidDel="00000000" w:rsidP="00000000" w:rsidRDefault="00000000" w:rsidRPr="00000000" w14:paraId="00000069">
      <w:pPr>
        <w:pStyle w:val="Heading2"/>
        <w:spacing w:after="0" w:before="0" w:lineRule="auto"/>
        <w:ind w:left="0" w:firstLine="0"/>
        <w:rPr/>
      </w:pPr>
      <w:bookmarkStart w:colFirst="0" w:colLast="0" w:name="_26in1rg" w:id="12"/>
      <w:bookmarkEnd w:id="12"/>
      <w:r w:rsidDel="00000000" w:rsidR="00000000" w:rsidRPr="00000000">
        <w:rPr>
          <w:rtl w:val="0"/>
        </w:rPr>
        <w:t xml:space="preserve">OR </w:t>
      </w:r>
    </w:p>
    <w:p w:rsidR="00000000" w:rsidDel="00000000" w:rsidP="00000000" w:rsidRDefault="00000000" w:rsidRPr="00000000" w14:paraId="0000006A">
      <w:pPr>
        <w:numPr>
          <w:ilvl w:val="0"/>
          <w:numId w:val="2"/>
        </w:numPr>
        <w:spacing w:after="0" w:before="0" w:lineRule="auto"/>
        <w:ind w:left="720" w:hanging="360"/>
        <w:rPr/>
      </w:pPr>
      <w:r w:rsidDel="00000000" w:rsidR="00000000" w:rsidRPr="00000000">
        <w:rPr>
          <w:rtl w:val="0"/>
        </w:rPr>
        <w:t xml:space="preserve">Concept Explained:</w:t>
      </w:r>
    </w:p>
    <w:p w:rsidR="00000000" w:rsidDel="00000000" w:rsidP="00000000" w:rsidRDefault="00000000" w:rsidRPr="00000000" w14:paraId="0000006B">
      <w:pPr>
        <w:spacing w:after="0" w:before="0" w:lineRule="auto"/>
        <w:rPr/>
      </w:pPr>
      <w:r w:rsidDel="00000000" w:rsidR="00000000" w:rsidRPr="00000000">
        <w:rPr>
          <w:rtl w:val="0"/>
        </w:rPr>
      </w:r>
    </w:p>
    <w:p w:rsidR="00000000" w:rsidDel="00000000" w:rsidP="00000000" w:rsidRDefault="00000000" w:rsidRPr="00000000" w14:paraId="0000006C">
      <w:pPr>
        <w:numPr>
          <w:ilvl w:val="0"/>
          <w:numId w:val="2"/>
        </w:numPr>
        <w:spacing w:after="0" w:before="0" w:lineRule="auto"/>
        <w:ind w:left="720" w:hanging="360"/>
        <w:rPr/>
      </w:pPr>
      <w:r w:rsidDel="00000000" w:rsidR="00000000" w:rsidRPr="00000000">
        <w:rPr>
          <w:rtl w:val="0"/>
        </w:rPr>
        <w:t xml:space="preserve">Screenshot(s)</w:t>
      </w:r>
    </w:p>
    <w:p w:rsidR="00000000" w:rsidDel="00000000" w:rsidP="00000000" w:rsidRDefault="00000000" w:rsidRPr="00000000" w14:paraId="0000006D">
      <w:pPr>
        <w:spacing w:after="0" w:before="0" w:lineRule="auto"/>
        <w:rPr/>
      </w:pPr>
      <w:r w:rsidDel="00000000" w:rsidR="00000000" w:rsidRPr="00000000">
        <w:rPr>
          <w:rtl w:val="0"/>
        </w:rPr>
      </w:r>
    </w:p>
    <w:p w:rsidR="00000000" w:rsidDel="00000000" w:rsidP="00000000" w:rsidRDefault="00000000" w:rsidRPr="00000000" w14:paraId="0000006E">
      <w:pPr>
        <w:pStyle w:val="Heading2"/>
        <w:spacing w:after="0" w:before="0" w:lineRule="auto"/>
        <w:ind w:left="0" w:firstLine="0"/>
        <w:rPr/>
      </w:pPr>
      <w:bookmarkStart w:colFirst="0" w:colLast="0" w:name="_lnxbz9" w:id="13"/>
      <w:bookmarkEnd w:id="13"/>
      <w:r w:rsidDel="00000000" w:rsidR="00000000" w:rsidRPr="00000000">
        <w:rPr>
          <w:rtl w:val="0"/>
        </w:rPr>
        <w:t xml:space="preserve">XOR</w:t>
      </w:r>
    </w:p>
    <w:p w:rsidR="00000000" w:rsidDel="00000000" w:rsidP="00000000" w:rsidRDefault="00000000" w:rsidRPr="00000000" w14:paraId="0000006F">
      <w:pPr>
        <w:numPr>
          <w:ilvl w:val="0"/>
          <w:numId w:val="2"/>
        </w:numPr>
        <w:spacing w:after="0" w:before="0" w:lineRule="auto"/>
        <w:ind w:left="720" w:hanging="360"/>
        <w:rPr/>
      </w:pPr>
      <w:r w:rsidDel="00000000" w:rsidR="00000000" w:rsidRPr="00000000">
        <w:rPr>
          <w:rtl w:val="0"/>
        </w:rPr>
        <w:t xml:space="preserve">Concept Explained:</w:t>
      </w:r>
    </w:p>
    <w:p w:rsidR="00000000" w:rsidDel="00000000" w:rsidP="00000000" w:rsidRDefault="00000000" w:rsidRPr="00000000" w14:paraId="00000070">
      <w:pPr>
        <w:spacing w:after="0" w:before="0" w:lineRule="auto"/>
        <w:rPr/>
      </w:pPr>
      <w:r w:rsidDel="00000000" w:rsidR="00000000" w:rsidRPr="00000000">
        <w:rPr>
          <w:rtl w:val="0"/>
        </w:rPr>
      </w:r>
    </w:p>
    <w:p w:rsidR="00000000" w:rsidDel="00000000" w:rsidP="00000000" w:rsidRDefault="00000000" w:rsidRPr="00000000" w14:paraId="00000071">
      <w:pPr>
        <w:numPr>
          <w:ilvl w:val="0"/>
          <w:numId w:val="2"/>
        </w:numPr>
        <w:spacing w:after="0" w:before="0" w:lineRule="auto"/>
        <w:ind w:left="720" w:hanging="360"/>
        <w:rPr/>
      </w:pPr>
      <w:r w:rsidDel="00000000" w:rsidR="00000000" w:rsidRPr="00000000">
        <w:rPr>
          <w:rtl w:val="0"/>
        </w:rPr>
        <w:t xml:space="preserve">Screenshot(s)</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rduino.cc/reference/en/language/variables/data-types/bool/" TargetMode="External"/><Relationship Id="rId10" Type="http://schemas.openxmlformats.org/officeDocument/2006/relationships/hyperlink" Target="https://www.arduino.cc/reference/en/language/variables/data-types/boolean/" TargetMode="External"/><Relationship Id="rId13" Type="http://schemas.openxmlformats.org/officeDocument/2006/relationships/hyperlink" Target="https://www.arduino.cc/reference/en/language/structure/boolean-operators/logicaland/" TargetMode="External"/><Relationship Id="rId12" Type="http://schemas.openxmlformats.org/officeDocument/2006/relationships/hyperlink" Target="https://www.arduino.cc/reference/en/language/structure/boolean-operators/logicalno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gif"/><Relationship Id="rId14" Type="http://schemas.openxmlformats.org/officeDocument/2006/relationships/hyperlink" Target="https://www.arduino.cc/reference/en/language/structure/boolean-operators/logicalor/" TargetMode="External"/><Relationship Id="rId5" Type="http://schemas.openxmlformats.org/officeDocument/2006/relationships/styles" Target="styles.xml"/><Relationship Id="rId6" Type="http://schemas.openxmlformats.org/officeDocument/2006/relationships/hyperlink" Target="https://youtu.be/gI-qXk7XojA" TargetMode="External"/><Relationship Id="rId7" Type="http://schemas.openxmlformats.org/officeDocument/2006/relationships/hyperlink" Target="https://www.khanacademy.org/computing/computer-science/how-computers-work2#how-computers-work2" TargetMode="External"/><Relationship Id="rId8" Type="http://schemas.openxmlformats.org/officeDocument/2006/relationships/hyperlink" Target="https://www.khanacademy.org/computing/computer-science/how-computers-work2/v/khan-academy-and-codeorg-binary-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